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color="000000" w:space="0" w:sz="0" w:val="none"/>
          <w:left w:space="0" w:sz="0" w:val="nil"/>
          <w:bottom w:color="000000" w:space="0" w:sz="0" w:val="none"/>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Informativa dati personali PERSONALE SCOLASTICO</w:t>
      </w:r>
    </w:p>
    <w:p w:rsidR="00000000" w:rsidDel="00000000" w:rsidP="00000000" w:rsidRDefault="00000000" w:rsidRPr="00000000" w14:paraId="00000002">
      <w:pPr>
        <w:widowControl w:val="0"/>
        <w:jc w:val="center"/>
        <w:rPr>
          <w:rFonts w:ascii="Calibri" w:cs="Calibri" w:eastAsia="Calibri" w:hAnsi="Calibri"/>
          <w:i w:val="1"/>
        </w:rPr>
      </w:pPr>
      <w:r w:rsidDel="00000000" w:rsidR="00000000" w:rsidRPr="00000000">
        <w:rPr>
          <w:rFonts w:ascii="Calibri" w:cs="Calibri" w:eastAsia="Calibri" w:hAnsi="Calibri"/>
          <w:i w:val="1"/>
          <w:rtl w:val="0"/>
        </w:rPr>
        <w:t xml:space="preserve">ex art. 13 del Regolamento UE 2016/679 del 27/04/2016</w:t>
      </w:r>
    </w:p>
    <w:p w:rsidR="00000000" w:rsidDel="00000000" w:rsidP="00000000" w:rsidRDefault="00000000" w:rsidRPr="00000000" w14:paraId="00000003">
      <w:pPr>
        <w:widowControl w:val="0"/>
        <w:jc w:val="cente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 tutto il personale scolastico</w:t>
      </w:r>
    </w:p>
    <w:p w:rsidR="00000000" w:rsidDel="00000000" w:rsidP="00000000" w:rsidRDefault="00000000" w:rsidRPr="00000000" w14:paraId="00000005">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6">
      <w:pPr>
        <w:widowControl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OGGETTO: Informativa e trattamento di dati personali ai sensi dell'articolo 13 del Regolamento UE 2016/679 (“RGPD”)</w:t>
      </w:r>
    </w:p>
    <w:p w:rsidR="00000000" w:rsidDel="00000000" w:rsidP="00000000" w:rsidRDefault="00000000" w:rsidRPr="00000000" w14:paraId="00000007">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8">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Premessa</w:t>
      </w:r>
    </w:p>
    <w:p w:rsidR="00000000" w:rsidDel="00000000" w:rsidP="00000000" w:rsidRDefault="00000000" w:rsidRPr="00000000" w14:paraId="00000009">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A">
      <w:pPr>
        <w:widowControl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Ai sensi di quanto previsto dalla normativa in oggetto questo Istituto è titolare del trattamento di Vostri dati personali e, come disposto dall’art. 13 del RGPD desidera preventivamente informarVi sui seguenti punti:</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b w:val="1"/>
          <w:color w:val="000000"/>
          <w:sz w:val="16"/>
          <w:szCs w:val="16"/>
        </w:rPr>
      </w:pPr>
      <w:bookmarkStart w:colFirst="0" w:colLast="0" w:name="_heading=h.gjdgxs" w:id="0"/>
      <w:bookmarkEnd w:id="0"/>
      <w:r w:rsidDel="00000000" w:rsidR="00000000" w:rsidRPr="00000000">
        <w:rPr>
          <w:rFonts w:ascii="Calibri" w:cs="Calibri" w:eastAsia="Calibri" w:hAnsi="Calibri"/>
          <w:b w:val="1"/>
          <w:color w:val="000000"/>
          <w:sz w:val="16"/>
          <w:szCs w:val="16"/>
          <w:rtl w:val="0"/>
        </w:rPr>
        <w:t xml:space="preserve">Soggetti del trattamento</w:t>
      </w:r>
    </w:p>
    <w:p w:rsidR="00000000" w:rsidDel="00000000" w:rsidP="00000000" w:rsidRDefault="00000000" w:rsidRPr="00000000" w14:paraId="0000000D">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Il titolare del trattamento è ………………………………. (qui di seguito “Istituto”),  con sede in ………………. via ……………….., tel. ………………… e-mail ……………., pec mail …………….</w:t>
      </w:r>
    </w:p>
    <w:p w:rsidR="00000000" w:rsidDel="00000000" w:rsidP="00000000" w:rsidRDefault="00000000" w:rsidRPr="00000000" w14:paraId="0000000E">
      <w:pPr>
        <w:rPr>
          <w:rFonts w:ascii="Calibri" w:cs="Calibri" w:eastAsia="Calibri" w:hAnsi="Calibri"/>
          <w:sz w:val="16"/>
          <w:szCs w:val="16"/>
        </w:rPr>
      </w:pPr>
      <w:bookmarkStart w:colFirst="0" w:colLast="0" w:name="_heading=h.30j0zll" w:id="1"/>
      <w:bookmarkEnd w:id="1"/>
      <w:r w:rsidDel="00000000" w:rsidR="00000000" w:rsidRPr="00000000">
        <w:rPr>
          <w:rFonts w:ascii="Calibri" w:cs="Calibri" w:eastAsia="Calibri" w:hAnsi="Calibri"/>
          <w:sz w:val="16"/>
          <w:szCs w:val="16"/>
          <w:rtl w:val="0"/>
        </w:rPr>
        <w:t xml:space="preserve">Il Responsabile della protezione dei dati è Progetto Privacy Srl, referente Giampaolo Spaggiari, contattabile per e-mail scrivendo a rpd@progettoprivacy.it o telefonando al 059 4721502 o 338 3125251. Ulteriore dato di contatto per questioni legali Avv. Giuseppe Bove 329 2718463.</w:t>
      </w:r>
    </w:p>
    <w:p w:rsidR="00000000" w:rsidDel="00000000" w:rsidP="00000000" w:rsidRDefault="00000000" w:rsidRPr="00000000" w14:paraId="0000000F">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L’elenco dei Responsabili esterni del trattamento è richiedibile alla segreteria dell’Istituto.</w:t>
      </w:r>
    </w:p>
    <w:p w:rsidR="00000000" w:rsidDel="00000000" w:rsidP="00000000" w:rsidRDefault="00000000" w:rsidRPr="00000000" w14:paraId="00000010">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sz w:val="16"/>
          <w:szCs w:val="16"/>
        </w:rPr>
      </w:pPr>
      <w:bookmarkStart w:colFirst="0" w:colLast="0" w:name="_heading=h.1fob9te" w:id="2"/>
      <w:bookmarkEnd w:id="2"/>
      <w:r w:rsidDel="00000000" w:rsidR="00000000" w:rsidRPr="00000000">
        <w:rPr>
          <w:rFonts w:ascii="Calibri" w:cs="Calibri" w:eastAsia="Calibri" w:hAnsi="Calibri"/>
          <w:b w:val="1"/>
          <w:sz w:val="16"/>
          <w:szCs w:val="16"/>
          <w:rtl w:val="0"/>
        </w:rPr>
        <w:t xml:space="preserve">Tipologia dei dati trattati</w:t>
      </w:r>
    </w:p>
    <w:p w:rsidR="00000000" w:rsidDel="00000000" w:rsidP="00000000" w:rsidRDefault="00000000" w:rsidRPr="00000000" w14:paraId="00000012">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L’Istituto, nell’ambito delle finalità istituzionali e nell’ambito delle attività amministrative ad esse strumentali, come individuate dalla normativa vigente, raccoglie e tratta i seguenti: </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Dati anagrafici, dati di contatto,  dati economici.</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Dati relativi al percorso professionale.</w:t>
      </w:r>
    </w:p>
    <w:p w:rsidR="00000000" w:rsidDel="00000000" w:rsidP="00000000" w:rsidRDefault="00000000" w:rsidRPr="00000000" w14:paraId="00000015">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Il conferimento di tali dati è obbligatorio e richiesto per legge. L’eventuale rifiuto comporta l’impossibilità di poter svolgere le funzioni istituzionali che la legge attribuisce all’Istituto e l’erogazione dei servizi annessi. </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Dati personali appartenenti a particolari categorie:</w:t>
      </w:r>
    </w:p>
    <w:p w:rsidR="00000000" w:rsidDel="00000000" w:rsidP="00000000" w:rsidRDefault="00000000" w:rsidRPr="00000000" w14:paraId="00000017">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L’Istituto tratterà i dati appartenenti alle categorie particolari di cui all’art. 9 del RGPD (</w:t>
      </w:r>
      <w:r w:rsidDel="00000000" w:rsidR="00000000" w:rsidRPr="00000000">
        <w:rPr>
          <w:rFonts w:ascii="Calibri" w:cs="Calibri" w:eastAsia="Calibri" w:hAnsi="Calibri"/>
          <w:i w:val="1"/>
          <w:color w:val="000000"/>
          <w:sz w:val="16"/>
          <w:szCs w:val="16"/>
          <w:rtl w:val="0"/>
        </w:rPr>
        <w:t xml:space="preserve">Trattamento di categorie particolari di dati personali</w:t>
      </w:r>
      <w:r w:rsidDel="00000000" w:rsidR="00000000" w:rsidRPr="00000000">
        <w:rPr>
          <w:rFonts w:ascii="Calibri" w:cs="Calibri" w:eastAsia="Calibri" w:hAnsi="Calibri"/>
          <w:color w:val="000000"/>
          <w:sz w:val="16"/>
          <w:szCs w:val="16"/>
          <w:rtl w:val="0"/>
        </w:rPr>
        <w:t xml:space="preserve">)</w:t>
      </w:r>
      <w:r w:rsidDel="00000000" w:rsidR="00000000" w:rsidRPr="00000000">
        <w:rPr>
          <w:rtl w:val="0"/>
        </w:rPr>
        <w:t xml:space="preserve"> </w:t>
      </w:r>
      <w:r w:rsidDel="00000000" w:rsidR="00000000" w:rsidRPr="00000000">
        <w:rPr>
          <w:rFonts w:ascii="Calibri" w:cs="Calibri" w:eastAsia="Calibri" w:hAnsi="Calibri"/>
          <w:color w:val="000000"/>
          <w:sz w:val="16"/>
          <w:szCs w:val="16"/>
          <w:rtl w:val="0"/>
        </w:rPr>
        <w:t xml:space="preserve">quali presenza di disabilità, informazioni sullo stato di salute, ecc. in conformità alle disposizioni normative che lo richiedono e lo consentono e per la prevenzione della diffusione del contagio da Covid-19.</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Dati relativi a condanne penali e reati:</w:t>
      </w:r>
    </w:p>
    <w:p w:rsidR="00000000" w:rsidDel="00000000" w:rsidP="00000000" w:rsidRDefault="00000000" w:rsidRPr="00000000" w14:paraId="00000019">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 dati relativi a condanne penali o reati di cui all’art.10 del RGPD (</w:t>
      </w:r>
      <w:r w:rsidDel="00000000" w:rsidR="00000000" w:rsidRPr="00000000">
        <w:rPr>
          <w:rFonts w:ascii="Calibri" w:cs="Calibri" w:eastAsia="Calibri" w:hAnsi="Calibri"/>
          <w:i w:val="1"/>
          <w:color w:val="000000"/>
          <w:sz w:val="16"/>
          <w:szCs w:val="16"/>
          <w:rtl w:val="0"/>
        </w:rPr>
        <w:t xml:space="preserve">Trattamento dei dati personali relativi a condanne penali e reati</w:t>
      </w:r>
      <w:r w:rsidDel="00000000" w:rsidR="00000000" w:rsidRPr="00000000">
        <w:rPr>
          <w:rFonts w:ascii="Calibri" w:cs="Calibri" w:eastAsia="Calibri" w:hAnsi="Calibri"/>
          <w:color w:val="000000"/>
          <w:sz w:val="16"/>
          <w:szCs w:val="16"/>
          <w:rtl w:val="0"/>
        </w:rPr>
        <w:t xml:space="preserve">), saranno oggetto di trattamento in conformità alle disposizioni normative che lo richiedono e lo consentono.</w:t>
      </w:r>
    </w:p>
    <w:p w:rsidR="00000000" w:rsidDel="00000000" w:rsidP="00000000" w:rsidRDefault="00000000" w:rsidRPr="00000000" w14:paraId="0000001A">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Il conferimento dei dati ai punti 1, 2, 3, 4 è obbligatorio e richiesto per legge. L’eventuale rifiuto comporta l’impossibilità di poter svolgere le funzioni istituzionali che la legge attribuisce all’Istituto e l’erogazione dei servizi annessi. </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Dati relativi all’utilizzo di piattaforme online per la Didattica a Distanza da realizzarsi all’interno della Didattica Digitale Integrata, secondo quanto previsto dalle “Linee guida sulla DDI”, adottate con D.M. n. 89 del 7 agosto 2020;</w:t>
      </w:r>
    </w:p>
    <w:p w:rsidR="00000000" w:rsidDel="00000000" w:rsidP="00000000" w:rsidRDefault="00000000" w:rsidRPr="00000000" w14:paraId="0000001C">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L’Istituto adotta strumenti informatici finalizzati all’obiettivo di fornire e garantire un adeguato servizio di didattica e formazione a distanza (DAD/FAD) agli alunni iscritti, da affiancare a quella in presenza. Il trattamento dei dati personali consisterà nell’utilizzo di dati anagrafici identificativi, di contatto (ad es. mail, numero di telefono o ID di sistema di messaggistica) ed eventualmente delle immagini in videoconferenza per l’erogazione della DAD/FAD. Il conferimento dei dati richiesti per la finalità indicata è indispensabile a questa Istituzione Scolastica per l'assolvimento dei suoi obblighi istituzionali espletati nell’interesse pubblico rilevante (garanzia del diritto all'istruzione).</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Altri dati personali richiesti dalla normativa.</w:t>
      </w:r>
    </w:p>
    <w:p w:rsidR="00000000" w:rsidDel="00000000" w:rsidP="00000000" w:rsidRDefault="00000000" w:rsidRPr="00000000" w14:paraId="0000001E">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b w:val="1"/>
          <w:color w:val="000000"/>
          <w:sz w:val="16"/>
          <w:szCs w:val="16"/>
        </w:rPr>
      </w:pPr>
      <w:bookmarkStart w:colFirst="0" w:colLast="0" w:name="_heading=h.3znysh7" w:id="3"/>
      <w:bookmarkEnd w:id="3"/>
      <w:r w:rsidDel="00000000" w:rsidR="00000000" w:rsidRPr="00000000">
        <w:rPr>
          <w:rFonts w:ascii="Calibri" w:cs="Calibri" w:eastAsia="Calibri" w:hAnsi="Calibri"/>
          <w:b w:val="1"/>
          <w:color w:val="000000"/>
          <w:sz w:val="16"/>
          <w:szCs w:val="16"/>
          <w:rtl w:val="0"/>
        </w:rPr>
        <w:t xml:space="preserve">Base giuridica e finalità del trattamento</w:t>
      </w:r>
    </w:p>
    <w:p w:rsidR="00000000" w:rsidDel="00000000" w:rsidP="00000000" w:rsidRDefault="00000000" w:rsidRPr="00000000" w14:paraId="00000020">
      <w:pPr>
        <w:jc w:val="both"/>
        <w:rPr>
          <w:rFonts w:ascii="Calibri" w:cs="Calibri" w:eastAsia="Calibri" w:hAnsi="Calibri"/>
          <w:color w:val="000000"/>
          <w:sz w:val="16"/>
          <w:szCs w:val="16"/>
        </w:rPr>
      </w:pPr>
      <w:bookmarkStart w:colFirst="0" w:colLast="0" w:name="_heading=h.2et92p0" w:id="4"/>
      <w:bookmarkEnd w:id="4"/>
      <w:r w:rsidDel="00000000" w:rsidR="00000000" w:rsidRPr="00000000">
        <w:rPr>
          <w:rFonts w:ascii="Calibri" w:cs="Calibri" w:eastAsia="Calibri" w:hAnsi="Calibri"/>
          <w:color w:val="000000"/>
          <w:sz w:val="16"/>
          <w:szCs w:val="16"/>
          <w:rtl w:val="0"/>
        </w:rPr>
        <w:t xml:space="preserve">Il trattamento dei dati personali, conferiti all’Istituto o di cui l’Istituto verrà a conoscenza nello svolgimento delle proprie attività istituzionali anche a seguito di comunicazioni degli stessi da parte di altri enti pubblici o privati, avviene sulla base dell’art. 6, par. 1, lett. c) e lett. e) dell’ RGPD (</w:t>
      </w:r>
      <w:r w:rsidDel="00000000" w:rsidR="00000000" w:rsidRPr="00000000">
        <w:rPr>
          <w:rFonts w:ascii="Calibri" w:cs="Calibri" w:eastAsia="Calibri" w:hAnsi="Calibri"/>
          <w:i w:val="1"/>
          <w:color w:val="000000"/>
          <w:sz w:val="16"/>
          <w:szCs w:val="16"/>
          <w:rtl w:val="0"/>
        </w:rPr>
        <w:t xml:space="preserve">Liceità del trattamento</w:t>
      </w:r>
      <w:r w:rsidDel="00000000" w:rsidR="00000000" w:rsidRPr="00000000">
        <w:rPr>
          <w:rFonts w:ascii="Calibri" w:cs="Calibri" w:eastAsia="Calibri" w:hAnsi="Calibri"/>
          <w:color w:val="000000"/>
          <w:sz w:val="16"/>
          <w:szCs w:val="16"/>
          <w:rtl w:val="0"/>
        </w:rPr>
        <w:t xml:space="preserve">), per il perseguimento delle finalità istituzionali relative all’istruzione ed alla formazione degli alunni, effettuate sia in presenza che attraverso piattaforme online che consentono lo svolgimento della didattica a distanza, nonché al fine di svolgere le attività amministrative ad esse strumentali, in esecuzione ed adempimento della normativa vigente.</w:t>
      </w:r>
    </w:p>
    <w:p w:rsidR="00000000" w:rsidDel="00000000" w:rsidP="00000000" w:rsidRDefault="00000000" w:rsidRPr="00000000" w14:paraId="00000021">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Il trattamento delle categorie particolari di dati personali di cui all’art. 9 dell’ RGPD e di quelli relativi a condanne penali o reati di cui all’art. 10 avviene secondo quanto previsto dalle disposizioni di legge, per il perseguimento delle rilevanti finalità di interesse pubblico dell’Istituto.</w:t>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sz w:val="16"/>
          <w:szCs w:val="16"/>
        </w:rPr>
      </w:pPr>
      <w:bookmarkStart w:colFirst="0" w:colLast="0" w:name="_heading=h.tyjcwt" w:id="5"/>
      <w:bookmarkEnd w:id="5"/>
      <w:r w:rsidDel="00000000" w:rsidR="00000000" w:rsidRPr="00000000">
        <w:rPr>
          <w:rFonts w:ascii="Calibri" w:cs="Calibri" w:eastAsia="Calibri" w:hAnsi="Calibri"/>
          <w:b w:val="1"/>
          <w:sz w:val="16"/>
          <w:szCs w:val="16"/>
          <w:rtl w:val="0"/>
        </w:rPr>
        <w:t xml:space="preserve">Luogo e Modalità del trattamento</w:t>
      </w:r>
    </w:p>
    <w:p w:rsidR="00000000" w:rsidDel="00000000" w:rsidP="00000000" w:rsidRDefault="00000000" w:rsidRPr="00000000" w14:paraId="00000024">
      <w:pPr>
        <w:jc w:val="both"/>
        <w:rPr>
          <w:rFonts w:ascii="Calibri" w:cs="Calibri" w:eastAsia="Calibri" w:hAnsi="Calibri"/>
          <w:sz w:val="16"/>
          <w:szCs w:val="16"/>
        </w:rPr>
      </w:pPr>
      <w:r w:rsidDel="00000000" w:rsidR="00000000" w:rsidRPr="00000000">
        <w:rPr>
          <w:rFonts w:ascii="Calibri" w:cs="Calibri" w:eastAsia="Calibri" w:hAnsi="Calibri"/>
          <w:color w:val="000000"/>
          <w:sz w:val="16"/>
          <w:szCs w:val="16"/>
          <w:rtl w:val="0"/>
        </w:rPr>
        <w:t xml:space="preserve">Il trattamento dei dati personali avviene presso le sedi dell'Istituto. I dati informatici sono conservati presso le sedi dell’Istituto e/o presso server di società terze, incaricate e debitamente nominate quali responsabili del trattamento, locati di norma all'interno dell'Unione Europea. </w:t>
      </w:r>
      <w:r w:rsidDel="00000000" w:rsidR="00000000" w:rsidRPr="00000000">
        <w:rPr>
          <w:rFonts w:ascii="Calibri" w:cs="Calibri" w:eastAsia="Calibri" w:hAnsi="Calibri"/>
          <w:sz w:val="16"/>
          <w:szCs w:val="16"/>
          <w:rtl w:val="0"/>
        </w:rPr>
        <w:t xml:space="preserve">Resta in ogni caso inteso che l’Istituto, ove si rendesse necessario, avrà facoltà di attivare servizi che comportino la presenza di server anche extra-UE (ad esempio, nel caso di utilizzo della piattaforma Google Suite for Education o Microsoft 365 Education). In tal caso, l’Istituto assicura sin d’ora che il trasferimento dei dati extra-UE avverrà in conformità alle disposizioni di legge applicabili.</w:t>
      </w:r>
    </w:p>
    <w:p w:rsidR="00000000" w:rsidDel="00000000" w:rsidP="00000000" w:rsidRDefault="00000000" w:rsidRPr="00000000" w14:paraId="00000025">
      <w:pPr>
        <w:jc w:val="both"/>
        <w:rPr>
          <w:rFonts w:ascii="Calibri" w:cs="Calibri" w:eastAsia="Calibri" w:hAnsi="Calibri"/>
          <w:color w:val="000000"/>
          <w:sz w:val="16"/>
          <w:szCs w:val="16"/>
        </w:rPr>
      </w:pPr>
      <w:r w:rsidDel="00000000" w:rsidR="00000000" w:rsidRPr="00000000">
        <w:rPr>
          <w:rFonts w:ascii="Calibri" w:cs="Calibri" w:eastAsia="Calibri" w:hAnsi="Calibri"/>
          <w:sz w:val="16"/>
          <w:szCs w:val="16"/>
          <w:rtl w:val="0"/>
        </w:rPr>
        <w:t xml:space="preserve">Il trattamento sarà effettuato ad opera di soggetti appositamente incaricati, che si avvarranno di strumenti elettronici e non, configurati in modo da garantire la riservatezza e la tutela dei Vostri dati e nel rispetto del segreto professionale. I Vostri dati potranno essere usati per circolari e corrispondenza in genere a Voi destinate nell'ambito delle attività istituzionali. </w:t>
      </w:r>
      <w:r w:rsidDel="00000000" w:rsidR="00000000" w:rsidRPr="00000000">
        <w:rPr>
          <w:rtl w:val="0"/>
        </w:rPr>
      </w:r>
    </w:p>
    <w:p w:rsidR="00000000" w:rsidDel="00000000" w:rsidP="00000000" w:rsidRDefault="00000000" w:rsidRPr="00000000" w14:paraId="00000026">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Al fine di evitare il rischio di perdita di dati, usi illeciti o il non corretto utilizzo degli stessi, l’accesso non autorizzato o la loro alterazione, sono state adottate idonee misure di sicurezza tecnologiche e gestionali.  I dati forniti potranno essere trattati, nell’ambito delle finalità indicate, da categorie di incaricati coinvolti nell’organizzazione del servizio (personale amministrativo) ovvero soggetti esterni (come fornitori di servizi tecnici terzi, corrieri postali, hosting provider, società informatiche, fornitori del servizio per il registro elettronico) nominati, in alcuni casi, quali Responsabili del Trattamento da parte dell’Istituto. L’elenco aggiornato dei Responsabili del Trattamento potrà sempre essere richiesto all’Istituto.</w:t>
      </w:r>
    </w:p>
    <w:p w:rsidR="00000000" w:rsidDel="00000000" w:rsidP="00000000" w:rsidRDefault="00000000" w:rsidRPr="00000000" w14:paraId="00000027">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Il trattamento mediante piattaforme educative online è effettuato in sicurezza, tramite strumenti elettronici selezionati e qualificati, conformemente alle prescrizioni dell’ </w:t>
      </w:r>
      <w:r w:rsidDel="00000000" w:rsidR="00000000" w:rsidRPr="00000000">
        <w:rPr>
          <w:rFonts w:ascii="Calibri" w:cs="Calibri" w:eastAsia="Calibri" w:hAnsi="Calibri"/>
          <w:color w:val="000000"/>
          <w:sz w:val="16"/>
          <w:szCs w:val="16"/>
          <w:rtl w:val="0"/>
        </w:rPr>
        <w:t xml:space="preserve">RGPD </w:t>
      </w:r>
      <w:r w:rsidDel="00000000" w:rsidR="00000000" w:rsidRPr="00000000">
        <w:rPr>
          <w:rFonts w:ascii="Calibri" w:cs="Calibri" w:eastAsia="Calibri" w:hAnsi="Calibri"/>
          <w:sz w:val="16"/>
          <w:szCs w:val="16"/>
          <w:rtl w:val="0"/>
        </w:rPr>
        <w:t xml:space="preserve">ed alle norme del Codice della Amministrazione Digitale. </w:t>
      </w:r>
    </w:p>
    <w:p w:rsidR="00000000" w:rsidDel="00000000" w:rsidP="00000000" w:rsidRDefault="00000000" w:rsidRPr="00000000" w14:paraId="00000028">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L’Istituto utilizza come strumento didattico una piattaforma educativa online al cui interno verranno attivati gli account nominativi del personale scolastico. Lo strumento verrà anche utilizzato per l’archiviazione, con i criteri di conservazione nel tempo che la normativa prevede per le istituzioni scolastiche e per la Didattica a distanza, prevista all’interno della Didattica Digitale Integrata.</w:t>
      </w:r>
    </w:p>
    <w:p w:rsidR="00000000" w:rsidDel="00000000" w:rsidP="00000000" w:rsidRDefault="00000000" w:rsidRPr="00000000" w14:paraId="00000029">
      <w:pP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A">
      <w:pPr>
        <w:rPr>
          <w:rFonts w:ascii="Calibri" w:cs="Calibri" w:eastAsia="Calibri" w:hAnsi="Calibri"/>
          <w:b w:val="1"/>
          <w:sz w:val="16"/>
          <w:szCs w:val="16"/>
        </w:rPr>
      </w:pPr>
      <w:bookmarkStart w:colFirst="0" w:colLast="0" w:name="_heading=h.3dy6vkm" w:id="6"/>
      <w:bookmarkEnd w:id="6"/>
      <w:r w:rsidDel="00000000" w:rsidR="00000000" w:rsidRPr="00000000">
        <w:rPr>
          <w:rFonts w:ascii="Calibri" w:cs="Calibri" w:eastAsia="Calibri" w:hAnsi="Calibri"/>
          <w:b w:val="1"/>
          <w:sz w:val="16"/>
          <w:szCs w:val="16"/>
          <w:rtl w:val="0"/>
        </w:rPr>
        <w:t xml:space="preserve">Comunicazione e Diffusione dei dati</w:t>
      </w:r>
    </w:p>
    <w:p w:rsidR="00000000" w:rsidDel="00000000" w:rsidP="00000000" w:rsidRDefault="00000000" w:rsidRPr="00000000" w14:paraId="0000002B">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vostri dati potranno essere comunicati:</w:t>
      </w:r>
    </w:p>
    <w:p w:rsidR="00000000" w:rsidDel="00000000" w:rsidP="00000000" w:rsidRDefault="00000000" w:rsidRPr="00000000" w14:paraId="0000002C">
      <w:pP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 altri enti od uffici della pubblica Amministrazione per le sole finalità istituzionali e in ottemperanza ad obblighi di legge amministrativi, legali, fiscali i Vostri dati potranno essere comunicati.</w:t>
      </w:r>
    </w:p>
    <w:p w:rsidR="00000000" w:rsidDel="00000000" w:rsidP="00000000" w:rsidRDefault="00000000" w:rsidRPr="00000000" w14:paraId="0000002E">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 Sindacati, Associazioni, Enti e Patronati, società giuridiche private per finalità istituzionali relative all’inserimento degli alunni nel mondo del lavoro.</w:t>
      </w:r>
    </w:p>
    <w:p w:rsidR="00000000" w:rsidDel="00000000" w:rsidP="00000000" w:rsidRDefault="00000000" w:rsidRPr="00000000" w14:paraId="0000002F">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 Assicurazioni, all’ente INAIL e all’autorità di pubblica sicurezza per la gestione dell’iter infortunistico.</w:t>
      </w:r>
    </w:p>
    <w:p w:rsidR="00000000" w:rsidDel="00000000" w:rsidP="00000000" w:rsidRDefault="00000000" w:rsidRPr="00000000" w14:paraId="00000030">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Per poter emettere mandati di pagamento i Vs. dati potranno essere comunicati a Banche o Uffici Postali.</w:t>
      </w:r>
    </w:p>
    <w:p w:rsidR="00000000" w:rsidDel="00000000" w:rsidP="00000000" w:rsidRDefault="00000000" w:rsidRPr="00000000" w14:paraId="00000031">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Alle Pubbliche Amministrazioni presso le quali vengono comandati i dipendenti, o Assegnati nell'ambito della mobilità;</w:t>
      </w:r>
    </w:p>
    <w:p w:rsidR="00000000" w:rsidDel="00000000" w:rsidP="00000000" w:rsidRDefault="00000000" w:rsidRPr="00000000" w14:paraId="00000032">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Agli Organi di controllo (Corte dei Conti e MEF) al fine del controllo di legittimità e annotazione della spesa dei proventi di stato giuridico ed economico del personale - Legge n. 20/94 e D.P.R. 20 febbraio 1998, n.38;</w:t>
      </w:r>
    </w:p>
    <w:p w:rsidR="00000000" w:rsidDel="00000000" w:rsidP="00000000" w:rsidRDefault="00000000" w:rsidRPr="00000000" w14:paraId="00000033">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All’Agenzia delle Entrate ai fini degli obblighi fiscali del personale, ex Legge 30 dicembre 1991, n. 413 (</w:t>
      </w:r>
      <w:r w:rsidDel="00000000" w:rsidR="00000000" w:rsidRPr="00000000">
        <w:rPr>
          <w:rFonts w:ascii="Calibri" w:cs="Calibri" w:eastAsia="Calibri" w:hAnsi="Calibri"/>
          <w:i w:val="1"/>
          <w:sz w:val="16"/>
          <w:szCs w:val="16"/>
          <w:rtl w:val="0"/>
        </w:rPr>
        <w:t xml:space="preserve">Disposizioni per ampliare le basi imponibili…);</w:t>
      </w:r>
      <w:r w:rsidDel="00000000" w:rsidR="00000000" w:rsidRPr="00000000">
        <w:rPr>
          <w:rtl w:val="0"/>
        </w:rPr>
      </w:r>
    </w:p>
    <w:p w:rsidR="00000000" w:rsidDel="00000000" w:rsidP="00000000" w:rsidRDefault="00000000" w:rsidRPr="00000000" w14:paraId="00000034">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 MEF e INPDAP per la corresponsione degli emolumenti connessi alla cessazione dal servizio ex Legge 8 agosto 1995, n. 335.</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bookmarkStart w:colFirst="0" w:colLast="0" w:name="_heading=h.1t3h5sf" w:id="7"/>
      <w:bookmarkEnd w:id="7"/>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 vostri dati di contatto potranno essere comunicati, su richiesta, all’Autorità sanitaria ai fini della ricostruzione della filiera degli eventuali “contatti stretti” secondo quanto previsto dal documento “</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Indicazioni operative per la gestione di casi e focolai di SARS-CoV-2 nelle scuole e nei servizi educativi dell’infanzia</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a cura del Gruppo di Lavoro ISS, Ministero della Salute, Ministero dell’Istruzione, INAIL, Fondazione Bruno Kessler, Regione Emilia-Romagna,  Regione Veneto.</w:t>
      </w:r>
    </w:p>
    <w:p w:rsidR="00000000" w:rsidDel="00000000" w:rsidP="00000000" w:rsidRDefault="00000000" w:rsidRPr="00000000" w14:paraId="00000036">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7">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Per la gestione del contenzioso e procedimenti disciplinari:</w:t>
      </w:r>
    </w:p>
    <w:p w:rsidR="00000000" w:rsidDel="00000000" w:rsidP="00000000" w:rsidRDefault="00000000" w:rsidRPr="00000000" w14:paraId="00000038">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Al Ministero del Lavoro e delle Politiche Sociali: per lo svolgimento dei tentativi obbligatori di conciliazione dinanzi a Collegi di conciliazione ex D.Lgs. 30 marzo 2001, n. 165 (</w:t>
      </w:r>
      <w:r w:rsidDel="00000000" w:rsidR="00000000" w:rsidRPr="00000000">
        <w:rPr>
          <w:rFonts w:ascii="Calibri" w:cs="Calibri" w:eastAsia="Calibri" w:hAnsi="Calibri"/>
          <w:i w:val="1"/>
          <w:sz w:val="16"/>
          <w:szCs w:val="16"/>
          <w:rtl w:val="0"/>
        </w:rPr>
        <w:t xml:space="preserve">Norme generali sull'ordinamento del lavoro alle dipendenze delle amministrazioni pubbliche</w:t>
      </w:r>
      <w:r w:rsidDel="00000000" w:rsidR="00000000" w:rsidRPr="00000000">
        <w:rPr>
          <w:rFonts w:ascii="Calibri" w:cs="Calibri" w:eastAsia="Calibri" w:hAnsi="Calibri"/>
          <w:sz w:val="16"/>
          <w:szCs w:val="16"/>
          <w:rtl w:val="0"/>
        </w:rPr>
        <w:t xml:space="preserve">);</w:t>
      </w:r>
    </w:p>
    <w:p w:rsidR="00000000" w:rsidDel="00000000" w:rsidP="00000000" w:rsidRDefault="00000000" w:rsidRPr="00000000" w14:paraId="00000039">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Agli Organi arbitrali: per lo svolgimento delle procedure arbitrali ai sensi dei CCNL di settore;</w:t>
      </w:r>
    </w:p>
    <w:p w:rsidR="00000000" w:rsidDel="00000000" w:rsidP="00000000" w:rsidRDefault="00000000" w:rsidRPr="00000000" w14:paraId="0000003A">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Alle Avvocature dello Stato, per la difesa erariale e consulenza presso gli organi di giustizia;</w:t>
      </w:r>
    </w:p>
    <w:p w:rsidR="00000000" w:rsidDel="00000000" w:rsidP="00000000" w:rsidRDefault="00000000" w:rsidRPr="00000000" w14:paraId="0000003B">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Alle Magistrature ordinarie e amministrativo-contabile e Organi di polizia giudiziaria, per l'esercizio dell'azione di giustizia;</w:t>
      </w:r>
    </w:p>
    <w:p w:rsidR="00000000" w:rsidDel="00000000" w:rsidP="00000000" w:rsidRDefault="00000000" w:rsidRPr="00000000" w14:paraId="0000003C">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A Liberi professionisti, ai fini di patrocinio o di consulenza, compresi quelli di controparte per le finalità di corrispondenza sia in fase giudiziale che stragiudiziale.</w:t>
      </w:r>
    </w:p>
    <w:p w:rsidR="00000000" w:rsidDel="00000000" w:rsidP="00000000" w:rsidRDefault="00000000" w:rsidRPr="00000000" w14:paraId="0000003D">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E">
      <w:pPr>
        <w:rPr>
          <w:rFonts w:ascii="Calibri" w:cs="Calibri" w:eastAsia="Calibri" w:hAnsi="Calibri"/>
          <w:sz w:val="16"/>
          <w:szCs w:val="16"/>
        </w:rPr>
      </w:pPr>
      <w:bookmarkStart w:colFirst="0" w:colLast="0" w:name="_heading=h.4d34og8" w:id="8"/>
      <w:bookmarkEnd w:id="8"/>
      <w:r w:rsidDel="00000000" w:rsidR="00000000" w:rsidRPr="00000000">
        <w:rPr>
          <w:rFonts w:ascii="Calibri" w:cs="Calibri" w:eastAsia="Calibri" w:hAnsi="Calibri"/>
          <w:sz w:val="16"/>
          <w:szCs w:val="16"/>
          <w:rtl w:val="0"/>
        </w:rPr>
        <w:t xml:space="preserve">i Vostri dati personali particolari (ex art.  9 RGPD </w:t>
      </w:r>
      <w:r w:rsidDel="00000000" w:rsidR="00000000" w:rsidRPr="00000000">
        <w:rPr>
          <w:rFonts w:ascii="Calibri" w:cs="Calibri" w:eastAsia="Calibri" w:hAnsi="Calibri"/>
          <w:i w:val="1"/>
          <w:color w:val="000000"/>
          <w:sz w:val="16"/>
          <w:szCs w:val="16"/>
          <w:rtl w:val="0"/>
        </w:rPr>
        <w:t xml:space="preserve">Trattamento di categorie particolari di dati personali</w:t>
      </w:r>
      <w:r w:rsidDel="00000000" w:rsidR="00000000" w:rsidRPr="00000000">
        <w:rPr>
          <w:rFonts w:ascii="Calibri" w:cs="Calibri" w:eastAsia="Calibri" w:hAnsi="Calibri"/>
          <w:sz w:val="16"/>
          <w:szCs w:val="16"/>
          <w:rtl w:val="0"/>
        </w:rPr>
        <w:t xml:space="preserve">) potranno essere comunicati a: </w:t>
      </w:r>
    </w:p>
    <w:p w:rsidR="00000000" w:rsidDel="00000000" w:rsidP="00000000" w:rsidRDefault="00000000" w:rsidRPr="00000000" w14:paraId="0000003F">
      <w:pPr>
        <w:rPr>
          <w:rFonts w:ascii="Calibri" w:cs="Calibri" w:eastAsia="Calibri" w:hAnsi="Calibri"/>
          <w:sz w:val="16"/>
          <w:szCs w:val="16"/>
        </w:rPr>
      </w:pPr>
      <w:r w:rsidDel="00000000" w:rsidR="00000000" w:rsidRPr="00000000">
        <w:rPr>
          <w:rFonts w:ascii="Calibri" w:cs="Calibri" w:eastAsia="Calibri" w:hAnsi="Calibri"/>
          <w:sz w:val="16"/>
          <w:szCs w:val="16"/>
          <w:rtl w:val="0"/>
        </w:rPr>
        <w:br w:type="textWrapping"/>
        <w:t xml:space="preserve">- Servizi sanitari competenti per le visite fiscali e per l’accertamento dell’idoneità all’impiego.</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Organi predisposti al riconoscimento della causa di servizio/equo indennizzo, ai sensi del DPR 461/2001 (</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Regolamento recante semplificazione dei procedimenti per il riconoscimento della dipendenza delle infermità da causa di servizio, per la concessione della pensione privilegiata ordinaria e dell'equo indennizzo, nonché per il funzionamento e la composizione del comitato per le pensioni privilegiate ordinarie).</w:t>
      </w:r>
    </w:p>
    <w:p w:rsidR="00000000" w:rsidDel="00000000" w:rsidP="00000000" w:rsidRDefault="00000000" w:rsidRPr="00000000" w14:paraId="00000041">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Organi predisposti alla vigilanza in materia di igiene e sicurezza sui luoghi di lavoro.</w:t>
      </w:r>
    </w:p>
    <w:p w:rsidR="00000000" w:rsidDel="00000000" w:rsidP="00000000" w:rsidRDefault="00000000" w:rsidRPr="00000000" w14:paraId="00000042">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Enti assistenziali, previdenziali e assicurativi, autorità di pubblica sicurezza a fini assistenziali e previdenziali, nonché per la denuncia delle malattie professionali o infortuni sul lavoro ai sensi del DPR n. 1124/1965 (</w:t>
      </w:r>
      <w:r w:rsidDel="00000000" w:rsidR="00000000" w:rsidRPr="00000000">
        <w:rPr>
          <w:rFonts w:ascii="Calibri" w:cs="Calibri" w:eastAsia="Calibri" w:hAnsi="Calibri"/>
          <w:i w:val="1"/>
          <w:sz w:val="16"/>
          <w:szCs w:val="16"/>
          <w:rtl w:val="0"/>
        </w:rPr>
        <w:t xml:space="preserve">Testo unico delle disposizioni per l'assicurazione obbligatoria contro gli infortuni);</w:t>
      </w:r>
      <w:r w:rsidDel="00000000" w:rsidR="00000000" w:rsidRPr="00000000">
        <w:rPr>
          <w:rtl w:val="0"/>
        </w:rPr>
      </w:r>
    </w:p>
    <w:p w:rsidR="00000000" w:rsidDel="00000000" w:rsidP="00000000" w:rsidRDefault="00000000" w:rsidRPr="00000000" w14:paraId="00000043">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Amministrazioni provinciali per il personale assunto obbligatoriamente ai sensi della L. 68/1999 (</w:t>
      </w:r>
      <w:r w:rsidDel="00000000" w:rsidR="00000000" w:rsidRPr="00000000">
        <w:rPr>
          <w:rFonts w:ascii="Calibri" w:cs="Calibri" w:eastAsia="Calibri" w:hAnsi="Calibri"/>
          <w:i w:val="1"/>
          <w:sz w:val="16"/>
          <w:szCs w:val="16"/>
          <w:rtl w:val="0"/>
        </w:rPr>
        <w:t xml:space="preserve">Collocamento dei disabili</w:t>
      </w:r>
      <w:r w:rsidDel="00000000" w:rsidR="00000000" w:rsidRPr="00000000">
        <w:rPr>
          <w:rFonts w:ascii="Calibri" w:cs="Calibri" w:eastAsia="Calibri" w:hAnsi="Calibri"/>
          <w:sz w:val="16"/>
          <w:szCs w:val="16"/>
          <w:rtl w:val="0"/>
        </w:rPr>
        <w:t xml:space="preserve">);</w:t>
      </w:r>
    </w:p>
    <w:p w:rsidR="00000000" w:rsidDel="00000000" w:rsidP="00000000" w:rsidRDefault="00000000" w:rsidRPr="00000000" w14:paraId="00000044">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Organizzazioni sindacali per gli adempimenti connessi al versamento delle quote di iscrizione e per la gestione dei permessi sindacali;</w:t>
      </w:r>
    </w:p>
    <w:p w:rsidR="00000000" w:rsidDel="00000000" w:rsidP="00000000" w:rsidRDefault="00000000" w:rsidRPr="00000000" w14:paraId="00000045">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Ordinario Diocesano per il rilascio dell'idoneità all'insegnamento della Religione Cattolica ai sensi della Legge 18 luglio 2003, n. 186;</w:t>
      </w:r>
    </w:p>
    <w:p w:rsidR="00000000" w:rsidDel="00000000" w:rsidP="00000000" w:rsidRDefault="00000000" w:rsidRPr="00000000" w14:paraId="00000046">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Presidenza del Consiglio dei Ministri per la rilevazione annuale dei permessi per cariche sindacali e funzioni pubbliche elettive (art. 50, comma 3, d.lgs. n. 165/2001).</w:t>
      </w:r>
    </w:p>
    <w:p w:rsidR="00000000" w:rsidDel="00000000" w:rsidP="00000000" w:rsidRDefault="00000000" w:rsidRPr="00000000" w14:paraId="00000047">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Vostri dati personali appartenenti a categorie particolari ex. Art. 9 RGPD non saranno oggetto di diffusione.</w:t>
      </w:r>
    </w:p>
    <w:p w:rsidR="00000000" w:rsidDel="00000000" w:rsidP="00000000" w:rsidRDefault="00000000" w:rsidRPr="00000000" w14:paraId="00000048">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49">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Vostri dati verranno a conoscenza degli incaricati del trattamento.</w:t>
      </w:r>
    </w:p>
    <w:p w:rsidR="00000000" w:rsidDel="00000000" w:rsidP="00000000" w:rsidRDefault="00000000" w:rsidRPr="00000000" w14:paraId="0000004A">
      <w:pPr>
        <w:rPr>
          <w:rFonts w:ascii="Calibri" w:cs="Calibri" w:eastAsia="Calibri" w:hAnsi="Calibri"/>
        </w:rPr>
      </w:pPr>
      <w:r w:rsidDel="00000000" w:rsidR="00000000" w:rsidRPr="00000000">
        <w:rPr>
          <w:rtl w:val="0"/>
        </w:rPr>
      </w:r>
    </w:p>
    <w:p w:rsidR="00000000" w:rsidDel="00000000" w:rsidP="00000000" w:rsidRDefault="00000000" w:rsidRPr="00000000" w14:paraId="0000004B">
      <w:pPr>
        <w:jc w:val="both"/>
        <w:rPr>
          <w:rFonts w:ascii="Calibri" w:cs="Calibri" w:eastAsia="Calibri" w:hAnsi="Calibri"/>
          <w:b w:val="1"/>
          <w:sz w:val="16"/>
          <w:szCs w:val="16"/>
        </w:rPr>
      </w:pPr>
      <w:bookmarkStart w:colFirst="0" w:colLast="0" w:name="_heading=h.2s8eyo1" w:id="9"/>
      <w:bookmarkEnd w:id="9"/>
      <w:r w:rsidDel="00000000" w:rsidR="00000000" w:rsidRPr="00000000">
        <w:rPr>
          <w:rFonts w:ascii="Calibri" w:cs="Calibri" w:eastAsia="Calibri" w:hAnsi="Calibri"/>
          <w:b w:val="1"/>
          <w:sz w:val="16"/>
          <w:szCs w:val="16"/>
          <w:rtl w:val="0"/>
        </w:rPr>
        <w:t xml:space="preserve">Periodo di conservazione dei dati personali</w:t>
      </w:r>
    </w:p>
    <w:p w:rsidR="00000000" w:rsidDel="00000000" w:rsidP="00000000" w:rsidRDefault="00000000" w:rsidRPr="00000000" w14:paraId="0000004C">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 dati trattati verranno conservati per il periodo di tempo strettamente necessario al perseguimento delle finalità per cui sono stati raccolti secondo quanto disposto dalla legge in materia di archivi pubblici, dal D. Lgs. n. 42 del 22 gennaio 2004 (</w:t>
      </w:r>
      <w:r w:rsidDel="00000000" w:rsidR="00000000" w:rsidRPr="00000000">
        <w:rPr>
          <w:rFonts w:ascii="Calibri" w:cs="Calibri" w:eastAsia="Calibri" w:hAnsi="Calibri"/>
          <w:i w:val="1"/>
          <w:color w:val="000000"/>
          <w:sz w:val="16"/>
          <w:szCs w:val="16"/>
          <w:rtl w:val="0"/>
        </w:rPr>
        <w:t xml:space="preserve">Codice dei beni culturali e del paesaggio)</w:t>
      </w:r>
      <w:r w:rsidDel="00000000" w:rsidR="00000000" w:rsidRPr="00000000">
        <w:rPr>
          <w:rFonts w:ascii="Calibri" w:cs="Calibri" w:eastAsia="Calibri" w:hAnsi="Calibri"/>
          <w:color w:val="000000"/>
          <w:sz w:val="16"/>
          <w:szCs w:val="16"/>
          <w:rtl w:val="0"/>
        </w:rPr>
        <w:t xml:space="preserve">, dalle Linee Guida per le Istituzioni scolastiche e dai Piani di conservazione e scarto degli archivi scolastici, dalla circolare della Direzione Generale degli Archivi presso il Ministero dei Beni Culturali n. 44 del 19 dicembre 2005 e secondo le indicazioni delle Regole tecniche in materia di conservazione digitale degli atti definite da AGID. </w:t>
      </w:r>
    </w:p>
    <w:p w:rsidR="00000000" w:rsidDel="00000000" w:rsidP="00000000" w:rsidRDefault="00000000" w:rsidRPr="00000000" w14:paraId="0000004D">
      <w:pP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4E">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Trasferimento dei dati</w:t>
      </w:r>
    </w:p>
    <w:p w:rsidR="00000000" w:rsidDel="00000000" w:rsidP="00000000" w:rsidRDefault="00000000" w:rsidRPr="00000000" w14:paraId="0000004F">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dati personali sono conservati principalmente su server ubicati all’interno dell’Unione Europea. I dati personali possono essere trasferiti verso Paesi terzi rispetto all’Unione Europea, fruendo l’Istituto di servizi educativi online (es. Google Suite for Education, Microsoft Education, ecc.) offerti da fornitori che hanno sedi ubicate negli Stati Uniti. Detto trasferimento è regolato dalle Clausole Contrattuali Standard conformi a quanto richiesto dalla normativa europea, e dal Data Processing Agreements sottoscritto dalle parti.</w:t>
      </w:r>
    </w:p>
    <w:p w:rsidR="00000000" w:rsidDel="00000000" w:rsidP="00000000" w:rsidRDefault="00000000" w:rsidRPr="00000000" w14:paraId="00000050">
      <w:pPr>
        <w:ind w:left="-15"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51">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Diritti dell’interessato</w:t>
      </w:r>
    </w:p>
    <w:p w:rsidR="00000000" w:rsidDel="00000000" w:rsidP="00000000" w:rsidRDefault="00000000" w:rsidRPr="00000000" w14:paraId="00000052">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Gli interessati possono esercitare i seguenti diritti ai sensi degli artt. 15 e ss. del RGPD (</w:t>
      </w:r>
      <w:r w:rsidDel="00000000" w:rsidR="00000000" w:rsidRPr="00000000">
        <w:rPr>
          <w:rFonts w:ascii="Calibri" w:cs="Calibri" w:eastAsia="Calibri" w:hAnsi="Calibri"/>
          <w:i w:val="1"/>
          <w:color w:val="000000"/>
          <w:sz w:val="16"/>
          <w:szCs w:val="16"/>
          <w:rtl w:val="0"/>
        </w:rPr>
        <w:t xml:space="preserve">Diritti degli interessati)</w:t>
      </w:r>
      <w:r w:rsidDel="00000000" w:rsidR="00000000" w:rsidRPr="00000000">
        <w:rPr>
          <w:rFonts w:ascii="Calibri" w:cs="Calibri" w:eastAsia="Calibri" w:hAnsi="Calibri"/>
          <w:color w:val="000000"/>
          <w:sz w:val="16"/>
          <w:szCs w:val="16"/>
          <w:rtl w:val="0"/>
        </w:rPr>
        <w:t xml:space="preserve"> e della normativa nazionale vigente tra cui:</w:t>
      </w:r>
    </w:p>
    <w:p w:rsidR="00000000" w:rsidDel="00000000" w:rsidP="00000000" w:rsidRDefault="00000000" w:rsidRPr="00000000" w14:paraId="00000053">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il diritto di accesso: chiedere e ottenere informazioni relative al trattamento dei propri dati personali e una copia di tali dati personali;</w:t>
      </w:r>
    </w:p>
    <w:p w:rsidR="00000000" w:rsidDel="00000000" w:rsidP="00000000" w:rsidRDefault="00000000" w:rsidRPr="00000000" w14:paraId="00000054">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il diritto di rettifica: chiedere e ottenere la modifica e/o correzione dei dati personali ritenuti errati o incompleti;</w:t>
      </w:r>
    </w:p>
    <w:p w:rsidR="00000000" w:rsidDel="00000000" w:rsidP="00000000" w:rsidRDefault="00000000" w:rsidRPr="00000000" w14:paraId="00000055">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il diritto alla cancellazione e limitazione: chiedere e ottenere la cancellazione e/o la limitazione del trattamento dei propri dati personali qualora si tratti di dati o informazioni non necessari – o non più necessari – per le finalità che precedono;</w:t>
      </w:r>
    </w:p>
    <w:p w:rsidR="00000000" w:rsidDel="00000000" w:rsidP="00000000" w:rsidRDefault="00000000" w:rsidRPr="00000000" w14:paraId="00000056">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il diritto di opporsi al trattamento: opporsi in qualunque momento al trattamento dei propri dati, salvo che non vi siano</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16"/>
          <w:szCs w:val="16"/>
          <w:rtl w:val="0"/>
        </w:rPr>
        <w:t xml:space="preserve">legittimi motivi dell’Istituto per procedere al trattamento che prevalgano su quelli dell’interessato.</w:t>
      </w:r>
    </w:p>
    <w:p w:rsidR="00000000" w:rsidDel="00000000" w:rsidP="00000000" w:rsidRDefault="00000000" w:rsidRPr="00000000" w14:paraId="00000057">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Per l’esercizio dei propri diritti l’interessato può inviare una richiesta all’Istituto.</w:t>
      </w:r>
    </w:p>
    <w:p w:rsidR="00000000" w:rsidDel="00000000" w:rsidP="00000000" w:rsidRDefault="00000000" w:rsidRPr="00000000" w14:paraId="00000058">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Ai sensi della disciplina vigente, eventuali reclami riguardanti i trattamenti di propri dati personali potranno essere proposti al Garante per la protezione dei dati personali.</w:t>
      </w:r>
    </w:p>
    <w:p w:rsidR="00000000" w:rsidDel="00000000" w:rsidP="00000000" w:rsidRDefault="00000000" w:rsidRPr="00000000" w14:paraId="00000059">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5A">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La presente informativa potrà essere suscettibile di variazioni in futuro in virtù di nuove disposizioni normative o indicazione dell’Autorità Garante per la Privacy. L’eventuale versione aggiornata sarà prontamente pubblicata sul sito internet dell’Istituto.</w:t>
      </w:r>
    </w:p>
    <w:p w:rsidR="00000000" w:rsidDel="00000000" w:rsidP="00000000" w:rsidRDefault="00000000" w:rsidRPr="00000000" w14:paraId="0000005B">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5C">
      <w:pPr>
        <w:jc w:val="both"/>
        <w:rPr>
          <w:rFonts w:ascii="Calibri" w:cs="Calibri" w:eastAsia="Calibri" w:hAnsi="Calibri"/>
        </w:rPr>
      </w:pPr>
      <w:r w:rsidDel="00000000" w:rsidR="00000000" w:rsidRPr="00000000">
        <w:rPr>
          <w:rtl w:val="0"/>
        </w:rPr>
      </w:r>
    </w:p>
    <w:sectPr>
      <w:headerReference r:id="rId7" w:type="default"/>
      <w:footerReference r:id="rId8" w:type="even"/>
      <w:pgSz w:h="16838" w:w="11906" w:orient="portrait"/>
      <w:pgMar w:bottom="1134" w:top="899"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Verdana"/>
  <w:font w:name="Times New Roman"/>
  <w:font w:name="Bookman Old Style"/>
  <w:font w:name="Time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bl>
    <w:tblPr>
      <w:tblStyle w:val="Table1"/>
      <w:tblW w:w="98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87"/>
      <w:gridCol w:w="5491"/>
      <w:gridCol w:w="2098"/>
      <w:tblGridChange w:id="0">
        <w:tblGrid>
          <w:gridCol w:w="2287"/>
          <w:gridCol w:w="5491"/>
          <w:gridCol w:w="2098"/>
        </w:tblGrid>
      </w:tblGridChange>
    </w:tblGrid>
    <w:tr>
      <w:trPr>
        <w:trHeight w:val="290" w:hRule="atLeast"/>
      </w:trPr>
      <w:tc>
        <w:tcPr>
          <w:vMerge w:val="restart"/>
          <w:vAlign w:val="center"/>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32"/>
              <w:szCs w:val="3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highlight w:val="yellow"/>
              <w:u w:val="none"/>
              <w:vertAlign w:val="baseline"/>
              <w:rtl w:val="0"/>
            </w:rPr>
            <w:t xml:space="preserve">Nome_scuola</w:t>
          </w:r>
          <w:r w:rsidDel="00000000" w:rsidR="00000000" w:rsidRPr="00000000">
            <w:rPr>
              <w:rtl w:val="0"/>
            </w:rPr>
          </w:r>
        </w:p>
      </w:tc>
      <w:tc>
        <w:tcPr>
          <w:vMerge w:val="restart"/>
          <w:vAlign w:val="cente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PRIVACY</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INFORMATIVA DATI PERSONALI</w:t>
          </w:r>
          <w:r w:rsidDel="00000000" w:rsidR="00000000" w:rsidRPr="00000000">
            <w:rPr>
              <w:rtl w:val="0"/>
            </w:rPr>
          </w:r>
        </w:p>
      </w:tc>
      <w:tc>
        <w:tcPr>
          <w:vAlign w:val="center"/>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2"/>
              <w:szCs w:val="12"/>
              <w:u w:val="none"/>
              <w:shd w:fill="auto" w:val="clear"/>
              <w:vertAlign w:val="baseline"/>
              <w:rtl w:val="0"/>
            </w:rPr>
            <w:t xml:space="preserve">PAGINA </w:t>
          </w:r>
          <w:r w:rsidDel="00000000" w:rsidR="00000000" w:rsidRPr="00000000">
            <w:rPr>
              <w:rFonts w:ascii="Century Gothic" w:cs="Century Gothic" w:eastAsia="Century Gothic" w:hAnsi="Century Gothic"/>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Century Gothic" w:cs="Century Gothic" w:eastAsia="Century Gothic" w:hAnsi="Century Gothic"/>
              <w:b w:val="0"/>
              <w:i w:val="0"/>
              <w:smallCaps w:val="0"/>
              <w:strike w:val="0"/>
              <w:color w:val="000000"/>
              <w:sz w:val="14"/>
              <w:szCs w:val="14"/>
              <w:u w:val="none"/>
              <w:shd w:fill="auto" w:val="clear"/>
              <w:vertAlign w:val="baseline"/>
              <w:rtl w:val="0"/>
            </w:rPr>
            <w:t xml:space="preserve">/</w:t>
          </w:r>
          <w:r w:rsidDel="00000000" w:rsidR="00000000" w:rsidRPr="00000000">
            <w:rPr>
              <w:rFonts w:ascii="Century Gothic" w:cs="Century Gothic" w:eastAsia="Century Gothic" w:hAnsi="Century Gothic"/>
              <w:b w:val="0"/>
              <w:i w:val="0"/>
              <w:smallCaps w:val="0"/>
              <w:strike w:val="0"/>
              <w:color w:val="00000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r>
      <w:trPr>
        <w:trHeight w:val="290" w:hRule="atLeast"/>
      </w:trPr>
      <w:tc>
        <w:tcPr>
          <w:vMerge w:val="continue"/>
          <w:vAlign w:val="cente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Century Gothic" w:cs="Century Gothic" w:eastAsia="Century Gothic" w:hAnsi="Century Gothic"/>
              <w:b w:val="0"/>
              <w:i w:val="0"/>
              <w:smallCaps w:val="0"/>
              <w:strike w:val="0"/>
              <w:color w:val="000000"/>
              <w:sz w:val="12"/>
              <w:szCs w:val="1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2"/>
              <w:szCs w:val="12"/>
              <w:u w:val="none"/>
              <w:shd w:fill="auto" w:val="clear"/>
              <w:vertAlign w:val="baseline"/>
              <w:rtl w:val="0"/>
            </w:rPr>
            <w:t xml:space="preserve">Mod. INFDAT_PS</w:t>
          </w:r>
        </w:p>
      </w:tc>
    </w:tr>
    <w:tr>
      <w:trPr>
        <w:trHeight w:val="466" w:hRule="atLeast"/>
      </w:trPr>
      <w:tc>
        <w:tcPr>
          <w:vMerge w:val="continue"/>
          <w:vAlign w:val="cente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2"/>
              <w:szCs w:val="1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40" w:before="0" w:line="240" w:lineRule="auto"/>
            <w:ind w:left="0" w:right="0" w:firstLine="0"/>
            <w:jc w:val="right"/>
            <w:rPr>
              <w:rFonts w:ascii="Century Gothic" w:cs="Century Gothic" w:eastAsia="Century Gothic" w:hAnsi="Century Gothic"/>
              <w:b w:val="0"/>
              <w:i w:val="0"/>
              <w:smallCaps w:val="0"/>
              <w:strike w:val="0"/>
              <w:color w:val="000000"/>
              <w:sz w:val="12"/>
              <w:szCs w:val="1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2"/>
              <w:szCs w:val="12"/>
              <w:u w:val="none"/>
              <w:shd w:fill="auto" w:val="clear"/>
              <w:vertAlign w:val="baseline"/>
              <w:rtl w:val="0"/>
            </w:rPr>
            <w:t xml:space="preserve">VERSIONE 03   </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40" w:before="0" w:line="240" w:lineRule="auto"/>
            <w:ind w:left="0" w:right="0" w:firstLine="0"/>
            <w:jc w:val="right"/>
            <w:rPr>
              <w:rFonts w:ascii="Century Gothic" w:cs="Century Gothic" w:eastAsia="Century Gothic" w:hAnsi="Century Gothic"/>
              <w:b w:val="0"/>
              <w:i w:val="0"/>
              <w:smallCaps w:val="0"/>
              <w:strike w:val="0"/>
              <w:color w:val="000000"/>
              <w:sz w:val="12"/>
              <w:szCs w:val="1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2"/>
              <w:szCs w:val="12"/>
              <w:u w:val="none"/>
              <w:shd w:fill="auto" w:val="clear"/>
              <w:vertAlign w:val="baseline"/>
              <w:rtl w:val="0"/>
            </w:rPr>
            <w:t xml:space="preserve">DATA 10/09/2020 </w:t>
          </w:r>
        </w:p>
      </w:tc>
    </w:tr>
  </w:tbl>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Times" w:cs="Times" w:eastAsia="Times" w:hAnsi="Times"/>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qFormat w:val="1"/>
    <w:rsid w:val="004D6638"/>
    <w:pPr>
      <w:keepNext w:val="1"/>
      <w:outlineLvl w:val="0"/>
    </w:pPr>
    <w:rPr>
      <w:rFonts w:ascii="Times" w:eastAsia="Times" w:hAnsi="Times"/>
      <w:b w:val="1"/>
      <w:sz w:val="2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te" w:customStyle="1">
    <w:name w:val="note"/>
    <w:basedOn w:val="Normale"/>
    <w:pPr>
      <w:pBdr>
        <w:top w:color="auto" w:space="0" w:sz="6" w:val="single"/>
      </w:pBdr>
      <w:spacing w:line="180" w:lineRule="atLeast"/>
      <w:ind w:firstLine="227"/>
      <w:jc w:val="both"/>
    </w:pPr>
    <w:rPr>
      <w:rFonts w:ascii="Times" w:hAnsi="Times"/>
      <w:sz w:val="16"/>
    </w:rPr>
  </w:style>
  <w:style w:type="paragraph" w:styleId="3okretinonero" w:customStyle="1">
    <w:name w:val="3 ok retino nero"/>
    <w:basedOn w:val="Normale"/>
    <w:next w:val="Normale"/>
    <w:pPr>
      <w:pBdr>
        <w:top w:color="auto" w:space="0" w:sz="12" w:val="single"/>
      </w:pBdr>
      <w:jc w:val="both"/>
    </w:pPr>
    <w:rPr>
      <w:rFonts w:ascii="Times" w:hAnsi="Times"/>
      <w:b w:val="1"/>
      <w:i w:val="1"/>
      <w:caps w:val="1"/>
      <w:sz w:val="22"/>
    </w:rPr>
  </w:style>
  <w:style w:type="paragraph" w:styleId="6modello" w:customStyle="1">
    <w:name w:val="6 modello"/>
    <w:basedOn w:val="Normale"/>
    <w:pPr>
      <w:pBdr>
        <w:top w:color="auto" w:space="0" w:sz="6" w:val="single"/>
        <w:bottom w:color="auto" w:space="0" w:sz="6" w:val="single"/>
      </w:pBdr>
      <w:jc w:val="center"/>
    </w:pPr>
    <w:rPr>
      <w:rFonts w:ascii="Times" w:hAnsi="Times"/>
      <w:b w:val="1"/>
      <w:sz w:val="22"/>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uiPriority w:val="99"/>
  </w:style>
  <w:style w:type="paragraph" w:styleId="Corpotesto">
    <w:name w:val="Body Text"/>
    <w:basedOn w:val="Normale"/>
    <w:rPr>
      <w:rFonts w:ascii="Tahoma" w:cs="Tahoma" w:hAnsi="Tahoma"/>
      <w:i w:val="1"/>
      <w:iCs w:val="1"/>
      <w:sz w:val="24"/>
      <w:szCs w:val="24"/>
    </w:rPr>
  </w:style>
  <w:style w:type="paragraph" w:styleId="Intestazione">
    <w:name w:val="header"/>
    <w:basedOn w:val="Normale"/>
    <w:link w:val="IntestazioneCarattere"/>
    <w:uiPriority w:val="99"/>
    <w:rsid w:val="00ED0A93"/>
    <w:pPr>
      <w:tabs>
        <w:tab w:val="center" w:pos="4819"/>
        <w:tab w:val="right" w:pos="9638"/>
      </w:tabs>
    </w:pPr>
  </w:style>
  <w:style w:type="paragraph" w:styleId="Rientrocorpodeltesto">
    <w:name w:val="Body Text Indent"/>
    <w:basedOn w:val="Normale"/>
    <w:rsid w:val="004D6638"/>
    <w:pPr>
      <w:spacing w:after="120"/>
      <w:ind w:left="283"/>
    </w:pPr>
    <w:rPr>
      <w:rFonts w:ascii="Times" w:eastAsia="Times" w:hAnsi="Times"/>
      <w:sz w:val="28"/>
    </w:rPr>
  </w:style>
  <w:style w:type="paragraph" w:styleId="Style1" w:customStyle="1">
    <w:name w:val="Style 1"/>
    <w:rsid w:val="004D6638"/>
    <w:pPr>
      <w:widowControl w:val="0"/>
      <w:autoSpaceDE w:val="0"/>
      <w:autoSpaceDN w:val="0"/>
    </w:pPr>
  </w:style>
  <w:style w:type="paragraph" w:styleId="Style2" w:customStyle="1">
    <w:name w:val="Style 2"/>
    <w:rsid w:val="00411404"/>
    <w:pPr>
      <w:widowControl w:val="0"/>
      <w:autoSpaceDE w:val="0"/>
      <w:autoSpaceDN w:val="0"/>
      <w:ind w:left="360"/>
    </w:pPr>
    <w:rPr>
      <w:sz w:val="18"/>
      <w:szCs w:val="18"/>
    </w:rPr>
  </w:style>
  <w:style w:type="paragraph" w:styleId="Testofumetto">
    <w:name w:val="Balloon Text"/>
    <w:basedOn w:val="Normale"/>
    <w:link w:val="TestofumettoCarattere"/>
    <w:rsid w:val="00BD6026"/>
    <w:rPr>
      <w:rFonts w:ascii="Tahoma" w:cs="Tahoma" w:hAnsi="Tahoma"/>
      <w:sz w:val="16"/>
      <w:szCs w:val="16"/>
    </w:rPr>
  </w:style>
  <w:style w:type="character" w:styleId="TestofumettoCarattere" w:customStyle="1">
    <w:name w:val="Testo fumetto Carattere"/>
    <w:basedOn w:val="Carpredefinitoparagrafo"/>
    <w:link w:val="Testofumetto"/>
    <w:rsid w:val="00BD6026"/>
    <w:rPr>
      <w:rFonts w:ascii="Tahoma" w:cs="Tahoma" w:hAnsi="Tahoma"/>
      <w:sz w:val="16"/>
      <w:szCs w:val="16"/>
    </w:rPr>
  </w:style>
  <w:style w:type="character" w:styleId="PidipaginaCarattere" w:customStyle="1">
    <w:name w:val="Piè di pagina Carattere"/>
    <w:basedOn w:val="Carpredefinitoparagrafo"/>
    <w:link w:val="Pidipagina"/>
    <w:uiPriority w:val="99"/>
    <w:rsid w:val="00BD6026"/>
  </w:style>
  <w:style w:type="paragraph" w:styleId="Paragrafoelenco">
    <w:name w:val="List Paragraph"/>
    <w:basedOn w:val="Normale"/>
    <w:uiPriority w:val="34"/>
    <w:qFormat w:val="1"/>
    <w:rsid w:val="00C5165B"/>
    <w:pPr>
      <w:suppressAutoHyphens w:val="1"/>
      <w:spacing w:line="100" w:lineRule="atLeast"/>
      <w:ind w:left="720"/>
      <w:contextualSpacing w:val="1"/>
    </w:pPr>
    <w:rPr>
      <w:rFonts w:eastAsia="PMingLiU"/>
      <w:sz w:val="22"/>
      <w:szCs w:val="22"/>
      <w:lang w:eastAsia="ar-SA" w:val="en-US"/>
    </w:rPr>
  </w:style>
  <w:style w:type="paragraph" w:styleId="CM2" w:customStyle="1">
    <w:name w:val="CM2"/>
    <w:basedOn w:val="Normale"/>
    <w:rsid w:val="00C5165B"/>
    <w:pPr>
      <w:suppressAutoHyphens w:val="1"/>
      <w:spacing w:line="188" w:lineRule="atLeast"/>
    </w:pPr>
    <w:rPr>
      <w:rFonts w:eastAsia="PMingLiU"/>
      <w:sz w:val="24"/>
      <w:szCs w:val="24"/>
      <w:lang w:eastAsia="ar-SA"/>
    </w:rPr>
  </w:style>
  <w:style w:type="character" w:styleId="Collegamentoipertestuale">
    <w:name w:val="Hyperlink"/>
    <w:basedOn w:val="Carpredefinitoparagrafo"/>
    <w:uiPriority w:val="99"/>
    <w:unhideWhenUsed w:val="1"/>
    <w:rsid w:val="00257BE0"/>
    <w:rPr>
      <w:color w:val="0000ff"/>
      <w:u w:val="single"/>
    </w:rPr>
  </w:style>
  <w:style w:type="character" w:styleId="IntestazioneCarattere" w:customStyle="1">
    <w:name w:val="Intestazione Carattere"/>
    <w:link w:val="Intestazione"/>
    <w:uiPriority w:val="99"/>
    <w:locked w:val="1"/>
    <w:rsid w:val="00777C6B"/>
  </w:style>
  <w:style w:type="paragraph" w:styleId="Default" w:customStyle="1">
    <w:name w:val="Default"/>
    <w:rsid w:val="00114E8A"/>
    <w:pPr>
      <w:autoSpaceDE w:val="0"/>
      <w:autoSpaceDN w:val="0"/>
      <w:adjustRightInd w:val="0"/>
    </w:pPr>
    <w:rPr>
      <w:rFonts w:ascii="Arial" w:cs="Arial" w:hAnsi="Arial"/>
      <w:color w:val="000000"/>
      <w:sz w:val="24"/>
      <w:szCs w:val="24"/>
    </w:rPr>
  </w:style>
  <w:style w:type="character" w:styleId="st" w:customStyle="1">
    <w:name w:val="st"/>
    <w:basedOn w:val="Carpredefinitoparagrafo"/>
    <w:rsid w:val="00755060"/>
  </w:style>
  <w:style w:type="character" w:styleId="Menzionenonrisolta">
    <w:name w:val="Unresolved Mention"/>
    <w:basedOn w:val="Carpredefinitoparagrafo"/>
    <w:uiPriority w:val="99"/>
    <w:semiHidden w:val="1"/>
    <w:unhideWhenUsed w:val="1"/>
    <w:rsid w:val="00955B5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DtNMhxMKowRgLNNFKsHnOwtGzA==">AMUW2mWfbYT80yLjYw3EhZfRG27ggHjArPhRUQD/p4lruVQe1HExJUaHfVDDKBLVOrdZTelB3fKOAqPCMnm1Rm/hWPizEyVIoktx8DfneY15UMF54rol4JvXOApzjvxFR3I38cEaz+Vu8bgVxxxITKskPBOkBngOOXMk/YYG+1+sEFw11Z7LQdrBOKxNSBvgR1JO4BoRfmAQWG8aRiZ+f+nI6BuAUolONCbGFm8vQrqbwWeLEkWOh6keucFJf0u4pEWv+woEFMY3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2016-05-04T17:09:00Z</dcterms:created>
  <dc:creator>ModulisticaPrivacy.it</dc:creator>
</cp:coreProperties>
</file>